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Construction Company Procedure Manual Template</w:t>
      </w:r>
    </w:p>
    <w:p>
      <w:r>
        <w:t>Company Name: [Insert Construction Company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construction company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construction company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